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6D14" w14:textId="77777777" w:rsidR="000B6BA1" w:rsidRPr="000B6BA1" w:rsidRDefault="007506EE" w:rsidP="000B6BA1">
      <w:r>
        <w:pict w14:anchorId="28D95DC0">
          <v:rect id="_x0000_i1025" style="width:0;height:1.5pt" o:hralign="center" o:hrstd="t" o:hr="t" fillcolor="#a0a0a0" stroked="f"/>
        </w:pict>
      </w:r>
    </w:p>
    <w:p w14:paraId="0D104DA0" w14:textId="77777777" w:rsidR="008D4332" w:rsidRDefault="008D4332" w:rsidP="000B6BA1">
      <w:pPr>
        <w:rPr>
          <w:b/>
          <w:bCs/>
        </w:rPr>
      </w:pPr>
      <w:r w:rsidRPr="00CA459E">
        <w:rPr>
          <w:b/>
          <w:bCs/>
        </w:rPr>
        <w:t>E1</w:t>
      </w:r>
      <w:r w:rsidRPr="00CA459E">
        <w:t xml:space="preserve"> – Complaints Procedure</w:t>
      </w:r>
      <w:r w:rsidRPr="000B6BA1">
        <w:rPr>
          <w:b/>
          <w:bCs/>
        </w:rPr>
        <w:t xml:space="preserve"> </w:t>
      </w:r>
    </w:p>
    <w:p w14:paraId="167185BD" w14:textId="36EBBF22" w:rsidR="000B6BA1" w:rsidRPr="000B6BA1" w:rsidRDefault="000B6BA1" w:rsidP="000B6BA1">
      <w:pPr>
        <w:rPr>
          <w:b/>
          <w:bCs/>
        </w:rPr>
      </w:pPr>
      <w:r w:rsidRPr="000B6BA1">
        <w:rPr>
          <w:b/>
          <w:bCs/>
        </w:rPr>
        <w:t>Complaints Policy</w:t>
      </w:r>
    </w:p>
    <w:p w14:paraId="1C246599" w14:textId="77777777" w:rsidR="000B6BA1" w:rsidRPr="000B6BA1" w:rsidRDefault="000B6BA1" w:rsidP="000B6BA1">
      <w:pPr>
        <w:rPr>
          <w:b/>
          <w:bCs/>
        </w:rPr>
      </w:pPr>
      <w:r w:rsidRPr="000B6BA1">
        <w:rPr>
          <w:b/>
          <w:bCs/>
        </w:rPr>
        <w:t>Policy Statement</w:t>
      </w:r>
    </w:p>
    <w:p w14:paraId="3B5A726D" w14:textId="77777777" w:rsidR="000B6BA1" w:rsidRPr="000B6BA1" w:rsidRDefault="000B6BA1" w:rsidP="000B6BA1">
      <w:proofErr w:type="spellStart"/>
      <w:r w:rsidRPr="000B6BA1">
        <w:t>Helmdon</w:t>
      </w:r>
      <w:proofErr w:type="spellEnd"/>
      <w:r w:rsidRPr="000B6BA1">
        <w:t xml:space="preserve"> Acorns Pre</w:t>
      </w:r>
      <w:r w:rsidRPr="000B6BA1">
        <w:noBreakHyphen/>
        <w:t>School is committed to working in partnership with families. Children and parents are entitled to courtesy, respect, and prompt attention to their needs and concerns.</w:t>
      </w:r>
    </w:p>
    <w:p w14:paraId="17E4A341" w14:textId="0606056B" w:rsidR="000B6BA1" w:rsidRPr="000B6BA1" w:rsidRDefault="000B6BA1" w:rsidP="000B6BA1">
      <w:r w:rsidRPr="000B6BA1">
        <w:t xml:space="preserve">We welcome feedback and view it as an opportunity to strengthen our practice. Most concerns can be resolved quickly through an informal conversation with a member of staff. </w:t>
      </w:r>
      <w:r>
        <w:t>When this is not possible, or when a concern recurs</w:t>
      </w:r>
      <w:r w:rsidRPr="000B6BA1">
        <w:t>, we follow a clear complaints procedure to ensure fairness, consistency, and timely resolution.</w:t>
      </w:r>
    </w:p>
    <w:p w14:paraId="3957BE6B" w14:textId="77777777" w:rsidR="000B6BA1" w:rsidRPr="000B6BA1" w:rsidRDefault="000B6BA1" w:rsidP="000B6BA1">
      <w:r w:rsidRPr="000B6BA1">
        <w:t>Our aim is always to reach a satisfactory outcome for everyone involved.</w:t>
      </w:r>
    </w:p>
    <w:p w14:paraId="7630E57C" w14:textId="77777777" w:rsidR="000B6BA1" w:rsidRPr="000B6BA1" w:rsidRDefault="007506EE" w:rsidP="000B6BA1">
      <w:r>
        <w:pict w14:anchorId="35EE5ED9">
          <v:rect id="_x0000_i1026" style="width:0;height:1.5pt" o:hralign="center" o:hrstd="t" o:hr="t" fillcolor="#a0a0a0" stroked="f"/>
        </w:pict>
      </w:r>
    </w:p>
    <w:p w14:paraId="4CE0C559" w14:textId="77777777" w:rsidR="000B6BA1" w:rsidRPr="000B6BA1" w:rsidRDefault="000B6BA1" w:rsidP="000B6BA1">
      <w:pPr>
        <w:rPr>
          <w:b/>
          <w:bCs/>
        </w:rPr>
      </w:pPr>
      <w:r w:rsidRPr="000B6BA1">
        <w:rPr>
          <w:b/>
          <w:bCs/>
        </w:rPr>
        <w:t>Procedures</w:t>
      </w:r>
    </w:p>
    <w:p w14:paraId="65FFD88C" w14:textId="77777777" w:rsidR="000B6BA1" w:rsidRPr="000B6BA1" w:rsidRDefault="000B6BA1" w:rsidP="000B6BA1">
      <w:r w:rsidRPr="000B6BA1">
        <w:t>Early years providers must keep a written record of any complaint that reaches Stage 2 or above, including the outcome. These records must be available to parents and Ofsted on request.</w:t>
      </w:r>
    </w:p>
    <w:p w14:paraId="23235E4F" w14:textId="77777777" w:rsidR="000B6BA1" w:rsidRPr="000B6BA1" w:rsidRDefault="007506EE" w:rsidP="000B6BA1">
      <w:r>
        <w:pict w14:anchorId="14B98B58">
          <v:rect id="_x0000_i1027" style="width:0;height:1.5pt" o:hralign="center" o:hrstd="t" o:hr="t" fillcolor="#a0a0a0" stroked="f"/>
        </w:pict>
      </w:r>
    </w:p>
    <w:p w14:paraId="1EE5C24F" w14:textId="77777777" w:rsidR="000B6BA1" w:rsidRPr="000B6BA1" w:rsidRDefault="000B6BA1" w:rsidP="000B6BA1">
      <w:pPr>
        <w:rPr>
          <w:b/>
          <w:bCs/>
        </w:rPr>
      </w:pPr>
      <w:r w:rsidRPr="000B6BA1">
        <w:rPr>
          <w:b/>
          <w:bCs/>
        </w:rPr>
        <w:t>Stage 1 – Informal Resolution</w:t>
      </w:r>
    </w:p>
    <w:p w14:paraId="6F5C20B8" w14:textId="7DB22E44" w:rsidR="000B6BA1" w:rsidRPr="000B6BA1" w:rsidRDefault="000B6BA1" w:rsidP="000B6BA1">
      <w:pPr>
        <w:numPr>
          <w:ilvl w:val="0"/>
          <w:numId w:val="2"/>
        </w:numPr>
      </w:pPr>
      <w:r w:rsidRPr="000B6BA1">
        <w:t xml:space="preserve">Parents discuss their concern with the Setting </w:t>
      </w:r>
      <w:r w:rsidR="008D65CC">
        <w:t>Manager</w:t>
      </w:r>
      <w:r w:rsidRPr="000B6BA1">
        <w:t xml:space="preserve"> in the first instance.</w:t>
      </w:r>
    </w:p>
    <w:p w14:paraId="3C6032BF" w14:textId="77777777" w:rsidR="000B6BA1" w:rsidRPr="000B6BA1" w:rsidRDefault="000B6BA1" w:rsidP="000B6BA1">
      <w:pPr>
        <w:numPr>
          <w:ilvl w:val="0"/>
          <w:numId w:val="2"/>
        </w:numPr>
      </w:pPr>
      <w:r w:rsidRPr="000B6BA1">
        <w:t>Most concerns can be resolved quickly and informally at this stage.</w:t>
      </w:r>
    </w:p>
    <w:p w14:paraId="5187A59F" w14:textId="77777777" w:rsidR="000B6BA1" w:rsidRPr="000B6BA1" w:rsidRDefault="007506EE" w:rsidP="000B6BA1">
      <w:r>
        <w:pict w14:anchorId="2D2360A6">
          <v:rect id="_x0000_i1028" style="width:0;height:1.5pt" o:hralign="center" o:hrstd="t" o:hr="t" fillcolor="#a0a0a0" stroked="f"/>
        </w:pict>
      </w:r>
    </w:p>
    <w:p w14:paraId="5BE9B59A" w14:textId="77777777" w:rsidR="000B6BA1" w:rsidRPr="000B6BA1" w:rsidRDefault="000B6BA1" w:rsidP="000B6BA1">
      <w:pPr>
        <w:rPr>
          <w:b/>
          <w:bCs/>
        </w:rPr>
      </w:pPr>
      <w:r w:rsidRPr="000B6BA1">
        <w:rPr>
          <w:b/>
          <w:bCs/>
        </w:rPr>
        <w:t>Stage 2 – Formal Written Complaint</w:t>
      </w:r>
    </w:p>
    <w:p w14:paraId="2FE8C3EA" w14:textId="77777777" w:rsidR="000B6BA1" w:rsidRPr="000B6BA1" w:rsidRDefault="000B6BA1" w:rsidP="000B6BA1">
      <w:r w:rsidRPr="000B6BA1">
        <w:t>If the issue is not resolved, or if the concern reoccurs:</w:t>
      </w:r>
    </w:p>
    <w:p w14:paraId="0FB0C23A" w14:textId="738EDA32" w:rsidR="000B6BA1" w:rsidRPr="000B6BA1" w:rsidRDefault="000B6BA1" w:rsidP="000B6BA1">
      <w:pPr>
        <w:numPr>
          <w:ilvl w:val="0"/>
          <w:numId w:val="3"/>
        </w:numPr>
      </w:pPr>
      <w:r w:rsidRPr="000B6BA1">
        <w:t>The parent submits their complaint in writing to the Management Team.</w:t>
      </w:r>
    </w:p>
    <w:p w14:paraId="0B17D2DC" w14:textId="34AE6E72" w:rsidR="000B6BA1" w:rsidRPr="000B6BA1" w:rsidRDefault="000B6BA1" w:rsidP="000B6BA1">
      <w:pPr>
        <w:numPr>
          <w:ilvl w:val="0"/>
          <w:numId w:val="3"/>
        </w:numPr>
      </w:pPr>
      <w:r w:rsidRPr="000B6BA1">
        <w:t xml:space="preserve">Parents who prefer not to write their own statement may complete </w:t>
      </w:r>
      <w:r>
        <w:t xml:space="preserve">the </w:t>
      </w:r>
      <w:r w:rsidRPr="000B6BA1">
        <w:t xml:space="preserve">complaints form with support from the Setting </w:t>
      </w:r>
      <w:r>
        <w:t>Manager</w:t>
      </w:r>
      <w:r w:rsidRPr="000B6BA1">
        <w:t>.</w:t>
      </w:r>
    </w:p>
    <w:p w14:paraId="2C0106B5" w14:textId="77777777" w:rsidR="000B6BA1" w:rsidRPr="000B6BA1" w:rsidRDefault="000B6BA1" w:rsidP="000B6BA1">
      <w:pPr>
        <w:numPr>
          <w:ilvl w:val="0"/>
          <w:numId w:val="3"/>
        </w:numPr>
      </w:pPr>
      <w:r w:rsidRPr="000B6BA1">
        <w:t>Written complaints are stored securely in the child’s personal file. If a detailed investigation is required, a separate complaints file may be created.</w:t>
      </w:r>
    </w:p>
    <w:p w14:paraId="3E6B1DDA" w14:textId="77777777" w:rsidR="000B6BA1" w:rsidRPr="000B6BA1" w:rsidRDefault="000B6BA1" w:rsidP="000B6BA1">
      <w:pPr>
        <w:numPr>
          <w:ilvl w:val="0"/>
          <w:numId w:val="3"/>
        </w:numPr>
      </w:pPr>
      <w:r w:rsidRPr="000B6BA1">
        <w:lastRenderedPageBreak/>
        <w:t>Once the investigation is complete, the Setting Leader meets with the parent to discuss the findings.</w:t>
      </w:r>
    </w:p>
    <w:p w14:paraId="2E6514B4" w14:textId="77777777" w:rsidR="000B6BA1" w:rsidRPr="000B6BA1" w:rsidRDefault="000B6BA1" w:rsidP="000B6BA1">
      <w:pPr>
        <w:numPr>
          <w:ilvl w:val="0"/>
          <w:numId w:val="3"/>
        </w:numPr>
      </w:pPr>
      <w:r w:rsidRPr="000B6BA1">
        <w:t xml:space="preserve">Parents must receive the outcome </w:t>
      </w:r>
      <w:r w:rsidRPr="000B6BA1">
        <w:rPr>
          <w:b/>
          <w:bCs/>
        </w:rPr>
        <w:t>within 28 days</w:t>
      </w:r>
      <w:r w:rsidRPr="000B6BA1">
        <w:t xml:space="preserve"> of the complaint being made.</w:t>
      </w:r>
    </w:p>
    <w:p w14:paraId="76D8156E" w14:textId="77777777" w:rsidR="000B6BA1" w:rsidRPr="000B6BA1" w:rsidRDefault="000B6BA1" w:rsidP="000B6BA1">
      <w:pPr>
        <w:numPr>
          <w:ilvl w:val="0"/>
          <w:numId w:val="3"/>
        </w:numPr>
      </w:pPr>
      <w:r w:rsidRPr="000B6BA1">
        <w:t>A summary of the outcome is recorded in the Complaints Log.</w:t>
      </w:r>
    </w:p>
    <w:p w14:paraId="5ABB0735" w14:textId="77777777" w:rsidR="000B6BA1" w:rsidRPr="000B6BA1" w:rsidRDefault="007506EE" w:rsidP="000B6BA1">
      <w:r>
        <w:pict w14:anchorId="413F8431">
          <v:rect id="_x0000_i1029" style="width:0;height:1.5pt" o:hralign="center" o:hrstd="t" o:hr="t" fillcolor="#a0a0a0" stroked="f"/>
        </w:pict>
      </w:r>
    </w:p>
    <w:p w14:paraId="54106BF9" w14:textId="77777777" w:rsidR="000B6BA1" w:rsidRPr="000B6BA1" w:rsidRDefault="000B6BA1" w:rsidP="000B6BA1">
      <w:pPr>
        <w:rPr>
          <w:b/>
          <w:bCs/>
        </w:rPr>
      </w:pPr>
      <w:r w:rsidRPr="000B6BA1">
        <w:rPr>
          <w:b/>
          <w:bCs/>
        </w:rPr>
        <w:t>Stage 3 – Meeting with Leadership</w:t>
      </w:r>
    </w:p>
    <w:p w14:paraId="150B02A1" w14:textId="77777777" w:rsidR="000B6BA1" w:rsidRPr="000B6BA1" w:rsidRDefault="000B6BA1" w:rsidP="000B6BA1">
      <w:r w:rsidRPr="000B6BA1">
        <w:t>If the parent remains dissatisfied:</w:t>
      </w:r>
    </w:p>
    <w:p w14:paraId="6270A5CA" w14:textId="77777777" w:rsidR="000B6BA1" w:rsidRPr="000B6BA1" w:rsidRDefault="000B6BA1" w:rsidP="000B6BA1">
      <w:pPr>
        <w:numPr>
          <w:ilvl w:val="0"/>
          <w:numId w:val="4"/>
        </w:numPr>
      </w:pPr>
      <w:r w:rsidRPr="000B6BA1">
        <w:t>A meeting is arranged with the parent, the Setting Leader, and the Chair of the Committee.</w:t>
      </w:r>
    </w:p>
    <w:p w14:paraId="16952548" w14:textId="77777777" w:rsidR="000B6BA1" w:rsidRPr="000B6BA1" w:rsidRDefault="000B6BA1" w:rsidP="000B6BA1">
      <w:pPr>
        <w:numPr>
          <w:ilvl w:val="0"/>
          <w:numId w:val="4"/>
        </w:numPr>
      </w:pPr>
      <w:r w:rsidRPr="000B6BA1">
        <w:t>The parent may bring a friend or representative for support.</w:t>
      </w:r>
    </w:p>
    <w:p w14:paraId="72C3E809" w14:textId="77777777" w:rsidR="000B6BA1" w:rsidRPr="000B6BA1" w:rsidRDefault="000B6BA1" w:rsidP="000B6BA1">
      <w:pPr>
        <w:numPr>
          <w:ilvl w:val="0"/>
          <w:numId w:val="4"/>
        </w:numPr>
      </w:pPr>
      <w:r w:rsidRPr="000B6BA1">
        <w:t>A written record of the meeting, decisions, and agreed actions is produced and signed by all parties.</w:t>
      </w:r>
    </w:p>
    <w:p w14:paraId="60A999E7" w14:textId="77777777" w:rsidR="000B6BA1" w:rsidRPr="000B6BA1" w:rsidRDefault="000B6BA1" w:rsidP="000B6BA1">
      <w:pPr>
        <w:numPr>
          <w:ilvl w:val="0"/>
          <w:numId w:val="4"/>
        </w:numPr>
      </w:pPr>
      <w:r w:rsidRPr="000B6BA1">
        <w:t>A summary is added to the Complaints Log.</w:t>
      </w:r>
    </w:p>
    <w:p w14:paraId="65821DD7" w14:textId="77777777" w:rsidR="000B6BA1" w:rsidRPr="000B6BA1" w:rsidRDefault="000B6BA1" w:rsidP="000B6BA1">
      <w:pPr>
        <w:numPr>
          <w:ilvl w:val="0"/>
          <w:numId w:val="4"/>
        </w:numPr>
      </w:pPr>
      <w:r w:rsidRPr="000B6BA1">
        <w:t>Signing the record confirms that this stage of the procedure has concluded.</w:t>
      </w:r>
    </w:p>
    <w:p w14:paraId="4BBFA2A9" w14:textId="77777777" w:rsidR="000B6BA1" w:rsidRPr="000B6BA1" w:rsidRDefault="007506EE" w:rsidP="000B6BA1">
      <w:r>
        <w:pict w14:anchorId="3CBF1502">
          <v:rect id="_x0000_i1030" style="width:0;height:1.5pt" o:hralign="center" o:hrstd="t" o:hr="t" fillcolor="#a0a0a0" stroked="f"/>
        </w:pict>
      </w:r>
    </w:p>
    <w:p w14:paraId="11D01A45" w14:textId="77777777" w:rsidR="000B6BA1" w:rsidRPr="000B6BA1" w:rsidRDefault="000B6BA1" w:rsidP="000B6BA1">
      <w:pPr>
        <w:rPr>
          <w:b/>
          <w:bCs/>
        </w:rPr>
      </w:pPr>
      <w:r w:rsidRPr="000B6BA1">
        <w:rPr>
          <w:b/>
          <w:bCs/>
        </w:rPr>
        <w:t>Stage 4 – External Mediation</w:t>
      </w:r>
    </w:p>
    <w:p w14:paraId="778C799E" w14:textId="77777777" w:rsidR="000B6BA1" w:rsidRPr="000B6BA1" w:rsidRDefault="000B6BA1" w:rsidP="000B6BA1">
      <w:r w:rsidRPr="000B6BA1">
        <w:t>If agreement cannot be reached:</w:t>
      </w:r>
    </w:p>
    <w:p w14:paraId="63229736" w14:textId="77777777" w:rsidR="000B6BA1" w:rsidRPr="000B6BA1" w:rsidRDefault="000B6BA1" w:rsidP="000B6BA1">
      <w:pPr>
        <w:numPr>
          <w:ilvl w:val="0"/>
          <w:numId w:val="5"/>
        </w:numPr>
      </w:pPr>
      <w:r w:rsidRPr="000B6BA1">
        <w:t>An external mediator acceptable to both parties may be invited to support resolution.</w:t>
      </w:r>
    </w:p>
    <w:p w14:paraId="410FD35A" w14:textId="77777777" w:rsidR="000B6BA1" w:rsidRPr="000B6BA1" w:rsidRDefault="000B6BA1" w:rsidP="000B6BA1">
      <w:pPr>
        <w:numPr>
          <w:ilvl w:val="0"/>
          <w:numId w:val="5"/>
        </w:numPr>
      </w:pPr>
      <w:r w:rsidRPr="000B6BA1">
        <w:t>The mediator listens to both sides, clarifies the issues, and suggests possible ways forward.</w:t>
      </w:r>
    </w:p>
    <w:p w14:paraId="172BEA48" w14:textId="77777777" w:rsidR="000B6BA1" w:rsidRPr="000B6BA1" w:rsidRDefault="000B6BA1" w:rsidP="000B6BA1">
      <w:pPr>
        <w:numPr>
          <w:ilvl w:val="0"/>
          <w:numId w:val="5"/>
        </w:numPr>
      </w:pPr>
      <w:r w:rsidRPr="000B6BA1">
        <w:t>The mediator has no legal authority but can help facilitate a fair outcome.</w:t>
      </w:r>
    </w:p>
    <w:p w14:paraId="0AC783AF" w14:textId="77777777" w:rsidR="000B6BA1" w:rsidRPr="000B6BA1" w:rsidRDefault="000B6BA1" w:rsidP="000B6BA1">
      <w:pPr>
        <w:numPr>
          <w:ilvl w:val="0"/>
          <w:numId w:val="5"/>
        </w:numPr>
      </w:pPr>
      <w:r w:rsidRPr="000B6BA1">
        <w:t>Discussions remain confidential.</w:t>
      </w:r>
    </w:p>
    <w:p w14:paraId="2313748B" w14:textId="77777777" w:rsidR="000B6BA1" w:rsidRPr="000B6BA1" w:rsidRDefault="000B6BA1" w:rsidP="000B6BA1">
      <w:pPr>
        <w:numPr>
          <w:ilvl w:val="0"/>
          <w:numId w:val="5"/>
        </w:numPr>
      </w:pPr>
      <w:r w:rsidRPr="000B6BA1">
        <w:t>The mediator keeps a written record of meetings and advice given.</w:t>
      </w:r>
    </w:p>
    <w:p w14:paraId="3C6AB32A" w14:textId="77777777" w:rsidR="000B6BA1" w:rsidRPr="000B6BA1" w:rsidRDefault="007506EE" w:rsidP="000B6BA1">
      <w:r>
        <w:pict w14:anchorId="0995B2F7">
          <v:rect id="_x0000_i1031" style="width:0;height:1.5pt" o:hralign="center" o:hrstd="t" o:hr="t" fillcolor="#a0a0a0" stroked="f"/>
        </w:pict>
      </w:r>
    </w:p>
    <w:p w14:paraId="646834B6" w14:textId="77777777" w:rsidR="000B6BA1" w:rsidRPr="000B6BA1" w:rsidRDefault="000B6BA1" w:rsidP="000B6BA1">
      <w:pPr>
        <w:rPr>
          <w:b/>
          <w:bCs/>
        </w:rPr>
      </w:pPr>
      <w:r w:rsidRPr="000B6BA1">
        <w:rPr>
          <w:b/>
          <w:bCs/>
        </w:rPr>
        <w:t>Stage 5 – Final Meeting</w:t>
      </w:r>
    </w:p>
    <w:p w14:paraId="0CBB1DE3" w14:textId="77777777" w:rsidR="000B6BA1" w:rsidRPr="000B6BA1" w:rsidRDefault="000B6BA1" w:rsidP="000B6BA1">
      <w:r w:rsidRPr="000B6BA1">
        <w:t>Once mediation is complete:</w:t>
      </w:r>
    </w:p>
    <w:p w14:paraId="017632EF" w14:textId="77777777" w:rsidR="000B6BA1" w:rsidRPr="000B6BA1" w:rsidRDefault="000B6BA1" w:rsidP="000B6BA1">
      <w:pPr>
        <w:numPr>
          <w:ilvl w:val="0"/>
          <w:numId w:val="6"/>
        </w:numPr>
      </w:pPr>
      <w:r w:rsidRPr="000B6BA1">
        <w:t>A final meeting is held between the parent, the Setting Leader, and the Chair.</w:t>
      </w:r>
    </w:p>
    <w:p w14:paraId="2E8CA768" w14:textId="77777777" w:rsidR="000B6BA1" w:rsidRPr="000B6BA1" w:rsidRDefault="000B6BA1" w:rsidP="000B6BA1">
      <w:pPr>
        <w:numPr>
          <w:ilvl w:val="0"/>
          <w:numId w:val="6"/>
        </w:numPr>
      </w:pPr>
      <w:r w:rsidRPr="000B6BA1">
        <w:t>The mediator may attend if all parties agree.</w:t>
      </w:r>
    </w:p>
    <w:p w14:paraId="64FF1D8B" w14:textId="77777777" w:rsidR="000B6BA1" w:rsidRPr="000B6BA1" w:rsidRDefault="000B6BA1" w:rsidP="000B6BA1">
      <w:pPr>
        <w:numPr>
          <w:ilvl w:val="0"/>
          <w:numId w:val="6"/>
        </w:numPr>
      </w:pPr>
      <w:r w:rsidRPr="000B6BA1">
        <w:lastRenderedPageBreak/>
        <w:t>A final decision is recorded, signed, and shared with all parties.</w:t>
      </w:r>
    </w:p>
    <w:p w14:paraId="2A1D3DE5" w14:textId="7A26B6B0" w:rsidR="000B6BA1" w:rsidRPr="000B6BA1" w:rsidRDefault="000B6BA1" w:rsidP="000B6BA1">
      <w:pPr>
        <w:numPr>
          <w:ilvl w:val="0"/>
          <w:numId w:val="6"/>
        </w:numPr>
      </w:pPr>
      <w:r w:rsidRPr="000B6BA1">
        <w:t>This record signifies the conclusion of the complaint’s procedure.</w:t>
      </w:r>
    </w:p>
    <w:p w14:paraId="3EDC34A3" w14:textId="77777777" w:rsidR="000B6BA1" w:rsidRPr="000B6BA1" w:rsidRDefault="007506EE" w:rsidP="000B6BA1">
      <w:r>
        <w:pict w14:anchorId="4EFF5AE9">
          <v:rect id="_x0000_i1032" style="width:0;height:1.5pt" o:hralign="center" o:hrstd="t" o:hr="t" fillcolor="#a0a0a0" stroked="f"/>
        </w:pict>
      </w:r>
    </w:p>
    <w:p w14:paraId="20DC1EC5" w14:textId="77777777" w:rsidR="000B6BA1" w:rsidRPr="000B6BA1" w:rsidRDefault="000B6BA1" w:rsidP="000B6BA1">
      <w:pPr>
        <w:rPr>
          <w:b/>
          <w:bCs/>
        </w:rPr>
      </w:pPr>
      <w:r w:rsidRPr="000B6BA1">
        <w:rPr>
          <w:b/>
          <w:bCs/>
        </w:rPr>
        <w:t>Contacting Ofsted, Safeguarding Partners, or the ICO</w:t>
      </w:r>
    </w:p>
    <w:p w14:paraId="37951EF8" w14:textId="77777777" w:rsidR="000B6BA1" w:rsidRPr="000B6BA1" w:rsidRDefault="000B6BA1" w:rsidP="000B6BA1">
      <w:r w:rsidRPr="000B6BA1">
        <w:t>Parents may contact Ofsted at any stage of the complaints process.</w:t>
      </w:r>
    </w:p>
    <w:p w14:paraId="6ED1DACB" w14:textId="77777777" w:rsidR="000B6BA1" w:rsidRPr="000B6BA1" w:rsidRDefault="000B6BA1" w:rsidP="000B6BA1">
      <w:r w:rsidRPr="000B6BA1">
        <w:t>Where a complaint suggests a possible breach of the EYFS Safeguarding and Welfare Requirements, Ofsted must be informed as the regulatory body.</w:t>
      </w:r>
    </w:p>
    <w:p w14:paraId="03C3A1A0" w14:textId="77777777" w:rsidR="000B6BA1" w:rsidRPr="000B6BA1" w:rsidRDefault="000B6BA1" w:rsidP="000B6BA1">
      <w:r w:rsidRPr="000B6BA1">
        <w:rPr>
          <w:b/>
          <w:bCs/>
        </w:rPr>
        <w:t>Ofsted Contact Number:</w:t>
      </w:r>
      <w:r w:rsidRPr="000B6BA1">
        <w:br/>
        <w:t>0300 123 1231</w:t>
      </w:r>
    </w:p>
    <w:p w14:paraId="031C1E9E" w14:textId="77777777" w:rsidR="000B6BA1" w:rsidRPr="000B6BA1" w:rsidRDefault="000B6BA1" w:rsidP="000B6BA1">
      <w:r w:rsidRPr="000B6BA1">
        <w:t>These details are displayed on our notice board.</w:t>
      </w:r>
    </w:p>
    <w:p w14:paraId="68CF3C4F" w14:textId="77777777" w:rsidR="000B6BA1" w:rsidRPr="000B6BA1" w:rsidRDefault="000B6BA1" w:rsidP="000B6BA1">
      <w:r w:rsidRPr="000B6BA1">
        <w:t>If a child appears to be at risk, we follow the procedures of our local safeguarding partners. In such cases, both the parent and the setting are informed, and we work with the relevant agencies to ensure a thorough investigation.</w:t>
      </w:r>
    </w:p>
    <w:p w14:paraId="71498348" w14:textId="77777777" w:rsidR="000B6BA1" w:rsidRPr="000B6BA1" w:rsidRDefault="000B6BA1" w:rsidP="000B6BA1">
      <w:r w:rsidRPr="000B6BA1">
        <w:t>If a parent is dissatisfied with how their personal data has been handled, they may contact the Information Commissioner’s Office (ICO) after raising the concern with us.</w:t>
      </w:r>
    </w:p>
    <w:p w14:paraId="2C3E572B" w14:textId="77777777" w:rsidR="000B6BA1" w:rsidRPr="000B6BA1" w:rsidRDefault="000B6BA1" w:rsidP="000B6BA1">
      <w:r w:rsidRPr="000B6BA1">
        <w:rPr>
          <w:b/>
          <w:bCs/>
        </w:rPr>
        <w:t>ICO Contact:</w:t>
      </w:r>
      <w:r w:rsidRPr="000B6BA1">
        <w:br/>
        <w:t>Information Commissioner’s Office, Wycliffe House, Water Lane, Wilmslow, Cheshire, SK9 5AF</w:t>
      </w:r>
      <w:r w:rsidRPr="000B6BA1">
        <w:br/>
        <w:t>ico.org.uk</w:t>
      </w:r>
    </w:p>
    <w:p w14:paraId="6EA2E9C1" w14:textId="77777777" w:rsidR="000B6BA1" w:rsidRPr="000B6BA1" w:rsidRDefault="007506EE" w:rsidP="000B6BA1">
      <w:r>
        <w:pict w14:anchorId="354F8ACA">
          <v:rect id="_x0000_i1033" style="width:0;height:1.5pt" o:hralign="center" o:hrstd="t" o:hr="t" fillcolor="#a0a0a0" stroked="f"/>
        </w:pict>
      </w:r>
    </w:p>
    <w:p w14:paraId="7AEE88D8" w14:textId="77777777" w:rsidR="000B6BA1" w:rsidRPr="000B6BA1" w:rsidRDefault="000B6BA1" w:rsidP="000B6BA1">
      <w:pPr>
        <w:rPr>
          <w:b/>
          <w:bCs/>
        </w:rPr>
      </w:pPr>
      <w:r w:rsidRPr="000B6BA1">
        <w:rPr>
          <w:b/>
          <w:bCs/>
        </w:rPr>
        <w:t>Records</w:t>
      </w:r>
    </w:p>
    <w:p w14:paraId="2C04D0DD" w14:textId="77777777" w:rsidR="000B6BA1" w:rsidRPr="000B6BA1" w:rsidRDefault="000B6BA1" w:rsidP="000B6BA1">
      <w:r w:rsidRPr="000B6BA1">
        <w:t>We keep a record of all complaints relating to the setting, including:</w:t>
      </w:r>
    </w:p>
    <w:p w14:paraId="4FCD74A4" w14:textId="77777777" w:rsidR="000B6BA1" w:rsidRPr="000B6BA1" w:rsidRDefault="000B6BA1" w:rsidP="000B6BA1">
      <w:pPr>
        <w:numPr>
          <w:ilvl w:val="0"/>
          <w:numId w:val="7"/>
        </w:numPr>
      </w:pPr>
      <w:r w:rsidRPr="000B6BA1">
        <w:t>the date</w:t>
      </w:r>
    </w:p>
    <w:p w14:paraId="1800A6ED" w14:textId="77777777" w:rsidR="000B6BA1" w:rsidRPr="000B6BA1" w:rsidRDefault="000B6BA1" w:rsidP="000B6BA1">
      <w:pPr>
        <w:numPr>
          <w:ilvl w:val="0"/>
          <w:numId w:val="7"/>
        </w:numPr>
      </w:pPr>
      <w:r w:rsidRPr="000B6BA1">
        <w:t>the nature of the complaint</w:t>
      </w:r>
    </w:p>
    <w:p w14:paraId="6C10826D" w14:textId="77777777" w:rsidR="000B6BA1" w:rsidRPr="000B6BA1" w:rsidRDefault="000B6BA1" w:rsidP="000B6BA1">
      <w:pPr>
        <w:numPr>
          <w:ilvl w:val="0"/>
          <w:numId w:val="7"/>
        </w:numPr>
      </w:pPr>
      <w:r w:rsidRPr="000B6BA1">
        <w:t>actions taken</w:t>
      </w:r>
    </w:p>
    <w:p w14:paraId="50686F81" w14:textId="77777777" w:rsidR="000B6BA1" w:rsidRPr="000B6BA1" w:rsidRDefault="000B6BA1" w:rsidP="000B6BA1">
      <w:pPr>
        <w:numPr>
          <w:ilvl w:val="0"/>
          <w:numId w:val="7"/>
        </w:numPr>
      </w:pPr>
      <w:r w:rsidRPr="000B6BA1">
        <w:t>the outcome</w:t>
      </w:r>
    </w:p>
    <w:p w14:paraId="518A94E2" w14:textId="77777777" w:rsidR="000B6BA1" w:rsidRPr="000B6BA1" w:rsidRDefault="000B6BA1" w:rsidP="000B6BA1">
      <w:r w:rsidRPr="000B6BA1">
        <w:t>These records are available to parents and Ofsted on request.</w:t>
      </w:r>
    </w:p>
    <w:p w14:paraId="4C7E86F4" w14:textId="77777777" w:rsidR="000B6BA1" w:rsidRPr="000B6BA1" w:rsidRDefault="007506EE" w:rsidP="000B6BA1">
      <w:r>
        <w:pict w14:anchorId="478C41AC">
          <v:rect id="_x0000_i1034" style="width:0;height:1.5pt" o:hralign="center" o:hrstd="t" o:hr="t" fillcolor="#a0a0a0" stroked="f"/>
        </w:pict>
      </w:r>
    </w:p>
    <w:p w14:paraId="457CA4B1" w14:textId="77777777" w:rsidR="000B6BA1" w:rsidRDefault="000B6BA1" w:rsidP="000B6BA1">
      <w:pPr>
        <w:contextualSpacing/>
        <w:rPr>
          <w:b/>
          <w:bCs/>
        </w:rPr>
      </w:pPr>
      <w:r w:rsidRPr="000B6BA1">
        <w:rPr>
          <w:b/>
          <w:bCs/>
        </w:rPr>
        <w:t>Policy Details</w:t>
      </w:r>
      <w:r>
        <w:rPr>
          <w:b/>
          <w:bCs/>
        </w:rPr>
        <w:t xml:space="preserve"> </w:t>
      </w:r>
    </w:p>
    <w:p w14:paraId="7A401B94" w14:textId="77777777" w:rsidR="000B6BA1" w:rsidRDefault="000B6BA1" w:rsidP="000B6BA1">
      <w:pPr>
        <w:contextualSpacing/>
        <w:rPr>
          <w:b/>
          <w:bCs/>
        </w:rPr>
      </w:pPr>
      <w:r w:rsidRPr="000B6BA1">
        <w:rPr>
          <w:b/>
          <w:bCs/>
        </w:rPr>
        <w:lastRenderedPageBreak/>
        <w:t>Adopted by:</w:t>
      </w:r>
      <w:r w:rsidRPr="000B6BA1">
        <w:br/>
      </w:r>
      <w:proofErr w:type="spellStart"/>
      <w:r w:rsidRPr="000B6BA1">
        <w:t>Helmdon</w:t>
      </w:r>
      <w:proofErr w:type="spellEnd"/>
      <w:r w:rsidRPr="000B6BA1">
        <w:t xml:space="preserve"> Acorns Pre</w:t>
      </w:r>
      <w:r w:rsidRPr="000B6BA1">
        <w:noBreakHyphen/>
        <w:t>School</w:t>
      </w:r>
      <w:r>
        <w:t xml:space="preserve"> Trustees</w:t>
      </w:r>
    </w:p>
    <w:p w14:paraId="7DEEFD1C" w14:textId="50B59BD2" w:rsidR="000B6BA1" w:rsidRPr="000B6BA1" w:rsidRDefault="000B6BA1" w:rsidP="000B6BA1">
      <w:pPr>
        <w:contextualSpacing/>
        <w:rPr>
          <w:b/>
          <w:bCs/>
        </w:rPr>
      </w:pPr>
      <w:r w:rsidRPr="000B6BA1">
        <w:rPr>
          <w:b/>
          <w:bCs/>
        </w:rPr>
        <w:t>Date:</w:t>
      </w:r>
      <w:r w:rsidRPr="000B6BA1">
        <w:br/>
      </w:r>
      <w:r>
        <w:t>September 202</w:t>
      </w:r>
      <w:r w:rsidR="00FE5D5C">
        <w:t>4</w:t>
      </w:r>
    </w:p>
    <w:p w14:paraId="2C7FE205" w14:textId="1BA7ACF2" w:rsidR="00FE5D5C" w:rsidRDefault="000B6BA1" w:rsidP="000B6BA1">
      <w:pPr>
        <w:contextualSpacing/>
      </w:pPr>
      <w:r w:rsidRPr="000B6BA1">
        <w:rPr>
          <w:b/>
          <w:bCs/>
        </w:rPr>
        <w:t>Review Date:</w:t>
      </w:r>
      <w:r w:rsidRPr="000B6BA1">
        <w:br/>
      </w:r>
      <w:r w:rsidR="00FE5D5C">
        <w:t>Updated September 2025</w:t>
      </w:r>
      <w:r w:rsidR="003C1BF1">
        <w:t xml:space="preserve"> </w:t>
      </w:r>
    </w:p>
    <w:p w14:paraId="6C7352CD" w14:textId="5E8EEA90" w:rsidR="00D04E24" w:rsidRDefault="00D04E24" w:rsidP="000B6BA1">
      <w:pPr>
        <w:contextualSpacing/>
      </w:pPr>
      <w:r>
        <w:t>Next review September 2026</w:t>
      </w:r>
    </w:p>
    <w:p w14:paraId="4588715E" w14:textId="3ED94BC2" w:rsidR="00B424F6" w:rsidRPr="000B6BA1" w:rsidRDefault="00B424F6" w:rsidP="000B6BA1">
      <w:pPr>
        <w:contextualSpacing/>
      </w:pPr>
    </w:p>
    <w:p w14:paraId="0606093B" w14:textId="77777777" w:rsidR="000B6BA1" w:rsidRPr="000B6BA1" w:rsidRDefault="007506EE" w:rsidP="000B6BA1">
      <w:r>
        <w:pict w14:anchorId="6AC0389A">
          <v:rect id="_x0000_i1035" style="width:0;height:1.5pt" o:hralign="center" o:hrstd="t" o:hr="t" fillcolor="#a0a0a0" stroked="f"/>
        </w:pict>
      </w:r>
    </w:p>
    <w:p w14:paraId="43F873A6" w14:textId="77777777" w:rsidR="00BA737B" w:rsidRDefault="00BA737B"/>
    <w:sectPr w:rsidR="00BA73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CC1C" w14:textId="77777777" w:rsidR="007506EE" w:rsidRDefault="007506EE" w:rsidP="000B6BA1">
      <w:pPr>
        <w:spacing w:after="0" w:line="240" w:lineRule="auto"/>
      </w:pPr>
      <w:r>
        <w:separator/>
      </w:r>
    </w:p>
  </w:endnote>
  <w:endnote w:type="continuationSeparator" w:id="0">
    <w:p w14:paraId="75331EB8" w14:textId="77777777" w:rsidR="007506EE" w:rsidRDefault="007506EE" w:rsidP="000B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BCFD" w14:textId="77777777" w:rsidR="007506EE" w:rsidRDefault="007506EE" w:rsidP="000B6BA1">
      <w:pPr>
        <w:spacing w:after="0" w:line="240" w:lineRule="auto"/>
      </w:pPr>
      <w:r>
        <w:separator/>
      </w:r>
    </w:p>
  </w:footnote>
  <w:footnote w:type="continuationSeparator" w:id="0">
    <w:p w14:paraId="04259260" w14:textId="77777777" w:rsidR="007506EE" w:rsidRDefault="007506EE" w:rsidP="000B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152D" w14:textId="77777777" w:rsidR="000B6BA1" w:rsidRPr="00D5798A" w:rsidRDefault="000B6BA1" w:rsidP="000B6BA1">
    <w:pPr>
      <w:pStyle w:val="Heading1"/>
      <w:rPr>
        <w:rFonts w:ascii="ADLaM Display" w:hAnsi="ADLaM Display" w:cs="ADLaM Display"/>
      </w:rPr>
    </w:pPr>
    <w:r>
      <w:tab/>
    </w:r>
    <w:r w:rsidRPr="00D5798A">
      <w:rPr>
        <w:rFonts w:ascii="ADLaM Display" w:hAnsi="ADLaM Display" w:cs="ADLaM Display"/>
        <w:noProof/>
      </w:rPr>
      <w:drawing>
        <wp:anchor distT="0" distB="0" distL="114300" distR="114300" simplePos="0" relativeHeight="251659264" behindDoc="1" locked="0" layoutInCell="1" allowOverlap="1" wp14:anchorId="284C105B" wp14:editId="091C3597">
          <wp:simplePos x="0" y="0"/>
          <wp:positionH relativeFrom="margin">
            <wp:align>left</wp:align>
          </wp:positionH>
          <wp:positionV relativeFrom="page">
            <wp:posOffset>194310</wp:posOffset>
          </wp:positionV>
          <wp:extent cx="977900" cy="847725"/>
          <wp:effectExtent l="95250" t="57150" r="107950" b="123825"/>
          <wp:wrapTight wrapText="bothSides">
            <wp:wrapPolygon edited="0">
              <wp:start x="-1262" y="-1456"/>
              <wp:lineTo x="-2104" y="7281"/>
              <wp:lineTo x="-2104" y="21357"/>
              <wp:lineTo x="-421" y="24270"/>
              <wp:lineTo x="21881" y="24270"/>
              <wp:lineTo x="23143" y="22813"/>
              <wp:lineTo x="23564" y="7281"/>
              <wp:lineTo x="22722" y="-1456"/>
              <wp:lineTo x="-1262" y="-1456"/>
            </wp:wrapPolygon>
          </wp:wrapTight>
          <wp:docPr id="223" name="image1.jpg" descr="C:\Users\Admin\Documents\Marketing\acorns redrawn logo.jpg"/>
          <wp:cNvGraphicFramePr/>
          <a:graphic xmlns:a="http://schemas.openxmlformats.org/drawingml/2006/main">
            <a:graphicData uri="http://schemas.openxmlformats.org/drawingml/2006/picture">
              <pic:pic xmlns:pic="http://schemas.openxmlformats.org/drawingml/2006/picture">
                <pic:nvPicPr>
                  <pic:cNvPr id="0" name="image1.jpg" descr="C:\Users\Admin\Documents\Marketing\acorns redrawn logo.jpg"/>
                  <pic:cNvPicPr preferRelativeResize="0"/>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a:xfrm>
                    <a:off x="0" y="0"/>
                    <a:ext cx="977900" cy="84772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Pr="000E7E5E">
      <w:rPr>
        <w:rStyle w:val="Heading2Char"/>
        <w:rFonts w:ascii="Arial" w:hAnsi="Arial" w:cs="Arial"/>
        <w:b/>
        <w:bCs/>
        <w:color w:val="auto"/>
      </w:rPr>
      <w:t>Helmdon</w:t>
    </w:r>
    <w:proofErr w:type="spellEnd"/>
    <w:r w:rsidRPr="000E7E5E">
      <w:rPr>
        <w:rStyle w:val="Heading2Char"/>
        <w:rFonts w:ascii="Arial" w:hAnsi="Arial" w:cs="Arial"/>
        <w:b/>
        <w:bCs/>
        <w:color w:val="auto"/>
      </w:rPr>
      <w:t xml:space="preserve"> Acorns Preschool</w:t>
    </w:r>
  </w:p>
  <w:p w14:paraId="7BA4058F" w14:textId="77777777" w:rsidR="000B6BA1" w:rsidRDefault="000B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2A8"/>
    <w:multiLevelType w:val="multilevel"/>
    <w:tmpl w:val="F34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73BB5"/>
    <w:multiLevelType w:val="multilevel"/>
    <w:tmpl w:val="BA8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77351"/>
    <w:multiLevelType w:val="multilevel"/>
    <w:tmpl w:val="68E8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07C51"/>
    <w:multiLevelType w:val="multilevel"/>
    <w:tmpl w:val="0CCA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361FC"/>
    <w:multiLevelType w:val="multilevel"/>
    <w:tmpl w:val="7CB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41E82"/>
    <w:multiLevelType w:val="multilevel"/>
    <w:tmpl w:val="387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E0D7C"/>
    <w:multiLevelType w:val="multilevel"/>
    <w:tmpl w:val="0FF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37FFE"/>
    <w:multiLevelType w:val="multilevel"/>
    <w:tmpl w:val="1396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918056">
    <w:abstractNumId w:val="7"/>
  </w:num>
  <w:num w:numId="2" w16cid:durableId="70667326">
    <w:abstractNumId w:val="4"/>
  </w:num>
  <w:num w:numId="3" w16cid:durableId="2081514324">
    <w:abstractNumId w:val="1"/>
  </w:num>
  <w:num w:numId="4" w16cid:durableId="1959794420">
    <w:abstractNumId w:val="5"/>
  </w:num>
  <w:num w:numId="5" w16cid:durableId="41289182">
    <w:abstractNumId w:val="3"/>
  </w:num>
  <w:num w:numId="6" w16cid:durableId="1539857636">
    <w:abstractNumId w:val="2"/>
  </w:num>
  <w:num w:numId="7" w16cid:durableId="1668482545">
    <w:abstractNumId w:val="6"/>
  </w:num>
  <w:num w:numId="8" w16cid:durableId="41525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A1"/>
    <w:rsid w:val="000B6BA1"/>
    <w:rsid w:val="00384C7A"/>
    <w:rsid w:val="003C1BF1"/>
    <w:rsid w:val="00481A17"/>
    <w:rsid w:val="005E0CA6"/>
    <w:rsid w:val="006333A4"/>
    <w:rsid w:val="007506EE"/>
    <w:rsid w:val="00796922"/>
    <w:rsid w:val="008D4332"/>
    <w:rsid w:val="008D65CC"/>
    <w:rsid w:val="00A95791"/>
    <w:rsid w:val="00B424F6"/>
    <w:rsid w:val="00BA737B"/>
    <w:rsid w:val="00D04E24"/>
    <w:rsid w:val="00E91DB3"/>
    <w:rsid w:val="00E95E7D"/>
    <w:rsid w:val="00F4428B"/>
    <w:rsid w:val="00FE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F3CA"/>
  <w15:chartTrackingRefBased/>
  <w15:docId w15:val="{A0CC9900-5EE9-4D65-A647-9D43B949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7D"/>
  </w:style>
  <w:style w:type="paragraph" w:styleId="Heading1">
    <w:name w:val="heading 1"/>
    <w:basedOn w:val="Normal"/>
    <w:next w:val="Normal"/>
    <w:link w:val="Heading1Char"/>
    <w:uiPriority w:val="1"/>
    <w:qFormat/>
    <w:rsid w:val="00E95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95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95E7D"/>
    <w:pPr>
      <w:autoSpaceDE w:val="0"/>
      <w:autoSpaceDN w:val="0"/>
      <w:adjustRightInd w:val="0"/>
      <w:spacing w:before="6" w:after="0" w:line="240" w:lineRule="auto"/>
      <w:ind w:left="112"/>
    </w:pPr>
    <w:rPr>
      <w:rFonts w:ascii="Calibri" w:eastAsia="Times New Roman" w:hAnsi="Calibri" w:cs="Calibri"/>
      <w:kern w:val="0"/>
      <w:lang w:val="en-US"/>
    </w:rPr>
  </w:style>
  <w:style w:type="character" w:customStyle="1" w:styleId="Heading1Char">
    <w:name w:val="Heading 1 Char"/>
    <w:basedOn w:val="DefaultParagraphFont"/>
    <w:link w:val="Heading1"/>
    <w:uiPriority w:val="1"/>
    <w:rsid w:val="00E95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95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7D"/>
    <w:rPr>
      <w:rFonts w:eastAsiaTheme="majorEastAsia" w:cstheme="majorBidi"/>
      <w:color w:val="272727" w:themeColor="text1" w:themeTint="D8"/>
    </w:rPr>
  </w:style>
  <w:style w:type="paragraph" w:styleId="Title">
    <w:name w:val="Title"/>
    <w:basedOn w:val="Normal"/>
    <w:next w:val="Normal"/>
    <w:link w:val="TitleChar"/>
    <w:uiPriority w:val="10"/>
    <w:qFormat/>
    <w:rsid w:val="00E95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7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E95E7D"/>
    <w:pPr>
      <w:autoSpaceDE w:val="0"/>
      <w:autoSpaceDN w:val="0"/>
      <w:adjustRightInd w:val="0"/>
      <w:spacing w:after="0" w:line="240" w:lineRule="auto"/>
    </w:pPr>
    <w:rPr>
      <w:rFonts w:ascii="Calibri" w:eastAsia="Times New Roman" w:hAnsi="Calibri" w:cs="Calibri"/>
      <w:kern w:val="0"/>
      <w:sz w:val="22"/>
      <w:szCs w:val="22"/>
      <w:lang w:val="en-US"/>
    </w:rPr>
  </w:style>
  <w:style w:type="character" w:customStyle="1" w:styleId="BodyTextChar">
    <w:name w:val="Body Text Char"/>
    <w:basedOn w:val="DefaultParagraphFont"/>
    <w:link w:val="BodyText"/>
    <w:uiPriority w:val="1"/>
    <w:rsid w:val="00E95E7D"/>
    <w:rPr>
      <w:rFonts w:ascii="Calibri" w:eastAsia="Times New Roman" w:hAnsi="Calibri" w:cs="Calibri"/>
      <w:kern w:val="0"/>
      <w:sz w:val="22"/>
      <w:szCs w:val="22"/>
      <w:lang w:val="en-US"/>
    </w:rPr>
  </w:style>
  <w:style w:type="paragraph" w:styleId="Subtitle">
    <w:name w:val="Subtitle"/>
    <w:basedOn w:val="Normal"/>
    <w:next w:val="Normal"/>
    <w:link w:val="SubtitleChar"/>
    <w:uiPriority w:val="11"/>
    <w:qFormat/>
    <w:rsid w:val="00E95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E7D"/>
    <w:rPr>
      <w:rFonts w:eastAsiaTheme="majorEastAsia" w:cstheme="majorBidi"/>
      <w:color w:val="595959" w:themeColor="text1" w:themeTint="A6"/>
      <w:spacing w:val="15"/>
      <w:sz w:val="28"/>
      <w:szCs w:val="28"/>
    </w:rPr>
  </w:style>
  <w:style w:type="paragraph" w:styleId="ListParagraph">
    <w:name w:val="List Paragraph"/>
    <w:basedOn w:val="Normal"/>
    <w:uiPriority w:val="1"/>
    <w:qFormat/>
    <w:rsid w:val="00E95E7D"/>
    <w:pPr>
      <w:ind w:left="720"/>
      <w:contextualSpacing/>
    </w:pPr>
  </w:style>
  <w:style w:type="paragraph" w:styleId="Quote">
    <w:name w:val="Quote"/>
    <w:basedOn w:val="Normal"/>
    <w:next w:val="Normal"/>
    <w:link w:val="QuoteChar"/>
    <w:uiPriority w:val="29"/>
    <w:qFormat/>
    <w:rsid w:val="00E95E7D"/>
    <w:pPr>
      <w:spacing w:before="160"/>
      <w:jc w:val="center"/>
    </w:pPr>
    <w:rPr>
      <w:i/>
      <w:iCs/>
      <w:color w:val="404040" w:themeColor="text1" w:themeTint="BF"/>
    </w:rPr>
  </w:style>
  <w:style w:type="character" w:customStyle="1" w:styleId="QuoteChar">
    <w:name w:val="Quote Char"/>
    <w:basedOn w:val="DefaultParagraphFont"/>
    <w:link w:val="Quote"/>
    <w:uiPriority w:val="29"/>
    <w:rsid w:val="00E95E7D"/>
    <w:rPr>
      <w:i/>
      <w:iCs/>
      <w:color w:val="404040" w:themeColor="text1" w:themeTint="BF"/>
    </w:rPr>
  </w:style>
  <w:style w:type="paragraph" w:styleId="IntenseQuote">
    <w:name w:val="Intense Quote"/>
    <w:basedOn w:val="Normal"/>
    <w:next w:val="Normal"/>
    <w:link w:val="IntenseQuoteChar"/>
    <w:uiPriority w:val="30"/>
    <w:qFormat/>
    <w:rsid w:val="00E9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E7D"/>
    <w:rPr>
      <w:i/>
      <w:iCs/>
      <w:color w:val="0F4761" w:themeColor="accent1" w:themeShade="BF"/>
    </w:rPr>
  </w:style>
  <w:style w:type="character" w:styleId="IntenseEmphasis">
    <w:name w:val="Intense Emphasis"/>
    <w:basedOn w:val="DefaultParagraphFont"/>
    <w:uiPriority w:val="21"/>
    <w:qFormat/>
    <w:rsid w:val="00E95E7D"/>
    <w:rPr>
      <w:i/>
      <w:iCs/>
      <w:color w:val="0F4761" w:themeColor="accent1" w:themeShade="BF"/>
    </w:rPr>
  </w:style>
  <w:style w:type="character" w:styleId="IntenseReference">
    <w:name w:val="Intense Reference"/>
    <w:basedOn w:val="DefaultParagraphFont"/>
    <w:uiPriority w:val="32"/>
    <w:qFormat/>
    <w:rsid w:val="00E95E7D"/>
    <w:rPr>
      <w:b/>
      <w:bCs/>
      <w:smallCaps/>
      <w:color w:val="0F4761" w:themeColor="accent1" w:themeShade="BF"/>
      <w:spacing w:val="5"/>
    </w:rPr>
  </w:style>
  <w:style w:type="paragraph" w:styleId="Header">
    <w:name w:val="header"/>
    <w:basedOn w:val="Normal"/>
    <w:link w:val="HeaderChar"/>
    <w:uiPriority w:val="99"/>
    <w:unhideWhenUsed/>
    <w:rsid w:val="000B6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BA1"/>
  </w:style>
  <w:style w:type="paragraph" w:styleId="Footer">
    <w:name w:val="footer"/>
    <w:basedOn w:val="Normal"/>
    <w:link w:val="FooterChar"/>
    <w:uiPriority w:val="99"/>
    <w:unhideWhenUsed/>
    <w:rsid w:val="000B6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Sadler</dc:creator>
  <cp:keywords/>
  <dc:description/>
  <cp:lastModifiedBy>Kim Sadler</cp:lastModifiedBy>
  <cp:revision>7</cp:revision>
  <dcterms:created xsi:type="dcterms:W3CDTF">2026-02-01T10:54:00Z</dcterms:created>
  <dcterms:modified xsi:type="dcterms:W3CDTF">2026-03-18T19:58:00Z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dcd04f45-144b-4dfd-b4a0-e91edaf589dc</vt:lpwstr>
  </property>
</Properties>
</file>